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5" w:rsidRDefault="00C85B66" w:rsidP="00C85B66">
      <w:proofErr w:type="gramStart"/>
      <w:r w:rsidRPr="00C85B66">
        <w:rPr>
          <w:rFonts w:ascii="Arial" w:hAnsi="Arial" w:cs="Arial"/>
          <w:color w:val="494949"/>
          <w:sz w:val="20"/>
          <w:szCs w:val="20"/>
        </w:rPr>
        <w:t>ПРАВИТЕЛЬСТВО РЕСПУБЛИКИ МОРДОВИЯ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ПОСТАНОВЛЕНИЕ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от 27 апреля 2009 г. № 187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ОБ УТВЕРЖДЕНИИ ПОЛОЖЕНИЯ О ПОРЯДКЕ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t>И ФОРМАХ ПРЕДОСТАВЛЕНИЯ МЕР СОЦИАЛЬНОЙ ПОДДЕРЖКИ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t>ОТДЕЛЬНЫМ КАТЕГОРИЯМ ГРАЖДАН В ОБЛАСТИ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t>ФИЗИЧЕСКОЙ КУЛЬТУРЫ И СПОРТА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В соответствии со статьей 10 Закона Республики Мордовия от 18 декабря 2008 г. № 136-З "О физической культуре и спорте в Республике Мордовия" и в целях предоставления мер социальной поддержки отдельным</w:t>
      </w:r>
      <w:proofErr w:type="gramEnd"/>
      <w:r w:rsidRPr="00C85B66">
        <w:rPr>
          <w:rFonts w:ascii="Arial" w:hAnsi="Arial" w:cs="Arial"/>
          <w:color w:val="494949"/>
          <w:sz w:val="20"/>
          <w:szCs w:val="20"/>
        </w:rPr>
        <w:t xml:space="preserve"> категориям граждан в области физической культуры и спорта Правительство Республики Мордовия постановляет: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1. Утвердить прилагаемое Положение о порядке и формах предоставления мер социальной поддержки отдельным категориям граждан в области физической культуры и спорта.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2009 года.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Первый заместитель Председателя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Правительства - Министр финансов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Республики Мордовия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Н.ПЕТРУШКИН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 w:rsidRPr="00C85B66">
        <w:rPr>
          <w:rFonts w:ascii="Arial" w:hAnsi="Arial" w:cs="Arial"/>
          <w:color w:val="494949"/>
          <w:sz w:val="20"/>
          <w:szCs w:val="20"/>
        </w:rPr>
        <w:br/>
        <w:t>Утверждено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постановлением Правительства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Республики Мордовия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  <w:t>от 27 апреля 2009 г. № 187</w:t>
      </w:r>
      <w:r w:rsidRPr="00C85B66">
        <w:rPr>
          <w:rStyle w:val="apple-converted-space"/>
          <w:rFonts w:ascii="Arial" w:hAnsi="Arial" w:cs="Arial"/>
          <w:color w:val="494949"/>
          <w:sz w:val="20"/>
          <w:szCs w:val="20"/>
        </w:rPr>
        <w:t> </w:t>
      </w:r>
      <w:r w:rsidRPr="00C85B66">
        <w:rPr>
          <w:rFonts w:ascii="Arial" w:hAnsi="Arial" w:cs="Arial"/>
          <w:color w:val="494949"/>
          <w:sz w:val="20"/>
          <w:szCs w:val="20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ПОЛОЖЕНИЕ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О ПОРЯДКЕ И ФОРМАХ ПРЕДОСТАВЛЕНИЯ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МЕР СОЦИАЛЬНОЙ ПОДДЕРЖКИ ОТДЕЛЬНЫМ КАТЕГОРИЯМ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ГРАЖДАН В ОБЛАСТИ ФИЗИЧЕСКОЙ КУЛЬТУРЫ И СПОРТА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 w:rsidRPr="00C85B66">
        <w:rPr>
          <w:rFonts w:ascii="Arial" w:hAnsi="Arial" w:cs="Arial"/>
          <w:color w:val="494949"/>
        </w:rPr>
        <w:t>1. Настоящее Положение устанавливает: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1) бесплатное посещение государственных учреждений (организаций) физической культуры и спорта Республики Мордовия во время, свободное от планового учебно-тренировочного процесса, для детей из многодетных семей, детей-сирот, детей, оставшихся без попечения родителей, детей-инвалидов, а также детей из малообеспеченных семей, проживающих в Республике Мордовия;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</w:r>
      <w:proofErr w:type="gramStart"/>
      <w:r w:rsidRPr="00C85B66">
        <w:rPr>
          <w:rFonts w:ascii="Arial" w:hAnsi="Arial" w:cs="Arial"/>
          <w:color w:val="494949"/>
        </w:rPr>
        <w:t>2) бесплатное посещение государственных учреждений (организаций) физической культуры и спорта Республики Мордовия при проведении групповых занятий и уроков физической культуры для обучающихся в общеобразовательных учреждениях, учреждениях начального, среднего и высшего профессионального образования;</w:t>
      </w:r>
      <w:proofErr w:type="gramEnd"/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</w:r>
      <w:proofErr w:type="gramStart"/>
      <w:r w:rsidRPr="00C85B66">
        <w:rPr>
          <w:rFonts w:ascii="Arial" w:hAnsi="Arial" w:cs="Arial"/>
          <w:color w:val="494949"/>
        </w:rPr>
        <w:t xml:space="preserve">3) платное, в размере 50 процентов стоимости предоставляемых физкультурно-спортивных услуг, посещение государственных учреждений (организаций) физической культуры и спорта Республики Мордовия при самостоятельном посещении государственных учреждений (организаций) физической культуры и спорта Республики Мордовия для обучающихся в общеобразовательных учреждениях, учреждениях </w:t>
      </w:r>
      <w:r w:rsidRPr="00C85B66">
        <w:rPr>
          <w:rFonts w:ascii="Arial" w:hAnsi="Arial" w:cs="Arial"/>
          <w:color w:val="494949"/>
        </w:rPr>
        <w:lastRenderedPageBreak/>
        <w:t>начального, среднего и высшего профессионального образования и лиц, получающих пенсию по старости.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2.</w:t>
      </w:r>
      <w:proofErr w:type="gramEnd"/>
      <w:r w:rsidRPr="00C85B66">
        <w:rPr>
          <w:rFonts w:ascii="Arial" w:hAnsi="Arial" w:cs="Arial"/>
          <w:color w:val="494949"/>
        </w:rPr>
        <w:t xml:space="preserve"> </w:t>
      </w:r>
      <w:proofErr w:type="gramStart"/>
      <w:r w:rsidRPr="00C85B66">
        <w:rPr>
          <w:rFonts w:ascii="Arial" w:hAnsi="Arial" w:cs="Arial"/>
          <w:color w:val="494949"/>
        </w:rPr>
        <w:t>Государственными учреждениями (организациями) физической культуры и спорта Республики Мордовия в соответствии с настоящим Положением предоставляются следующие физкультурно-спортивные услуги: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плавательного бассейна;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тренажерного зала;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легкоатлетического манежа;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игровых залов;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зала бокса, зала гимнастики;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футбольного, волейбольного, баскетбольного полей;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тренировочного зала;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легкоатлетических дорожек и секторов для прыжков на открытых стадионах;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лыжной трассы;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фитнес-зала;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ледовой арены и тренировочных катков;</w:t>
      </w:r>
      <w:proofErr w:type="gramEnd"/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</w:r>
      <w:proofErr w:type="spellStart"/>
      <w:r w:rsidRPr="00C85B66">
        <w:rPr>
          <w:rFonts w:ascii="Arial" w:hAnsi="Arial" w:cs="Arial"/>
          <w:color w:val="494949"/>
        </w:rPr>
        <w:t>велотрека-ВМХ</w:t>
      </w:r>
      <w:proofErr w:type="spellEnd"/>
      <w:r w:rsidRPr="00C85B66">
        <w:rPr>
          <w:rFonts w:ascii="Arial" w:hAnsi="Arial" w:cs="Arial"/>
          <w:color w:val="494949"/>
        </w:rPr>
        <w:t>.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3. Оказание физкультурно-спортивных услуг бесплатно либо на льготных условиях осуществляется в рабочие дни, с понедельника по пятницу, с 6.00 до 17.00 часов согласно расписанию, устанавливаемому администрацией государственного учреждения (организации) физической культуры и спорта Республики Мордовия по согласованию с Министерством спорта, физической культуры и туризма Республики Мордовия.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4. Оказание физкультурно-спортивных услуг бесплатно либо на льготных условиях осуществляется при предъявлении следующих документов: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документа, удостоверяющего личность (паспорт, свидетельство о рождении - для лиц, не достигших 14-летнего возраста);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справки, свидетельства, удостоверения или иного документа установленного образца, подтверждающего право получения физкультурно-спортивных услуг бесплатно или на льготных условиях.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5. Информация о порядке предоставления физкультурно-спортивных услуг бесплатно либо на льготных условиях размещается в государственных учреждениях (организациях) физической культуры и спорта Республики Мордовия в доступных для посетителей местах и на официальном сайте Министерства спорта, физической культуры и туризма Республики Мордовия.</w:t>
      </w:r>
      <w:r w:rsidRPr="00C85B66">
        <w:rPr>
          <w:rStyle w:val="apple-converted-space"/>
          <w:rFonts w:ascii="Arial" w:hAnsi="Arial" w:cs="Arial"/>
          <w:color w:val="494949"/>
        </w:rPr>
        <w:t> </w:t>
      </w:r>
      <w:r w:rsidRPr="00C85B66">
        <w:rPr>
          <w:rFonts w:ascii="Arial" w:hAnsi="Arial" w:cs="Arial"/>
          <w:color w:val="494949"/>
        </w:rPr>
        <w:br/>
        <w:t>6. Оказание мер социальной поддержки отдельным категориям граждан в области физической культуры и спорта осуществляется в пределах лимитов бюджетных обязательств, предусмотренных государственным учреждениям (организациям) физической культуры и спорта, а также за счет субсидий государственным автономным учреждениям физической культуры и спорта на возмещение нормативных затрат по оказанию государственных услуг.</w:t>
      </w:r>
    </w:p>
    <w:p w:rsidR="00C85B66" w:rsidRDefault="00C85B66"/>
    <w:sectPr w:rsidR="00C85B66" w:rsidSect="007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66"/>
    <w:rsid w:val="007B7125"/>
    <w:rsid w:val="00C8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2018-08-29T08:52:00Z</dcterms:created>
  <dcterms:modified xsi:type="dcterms:W3CDTF">2018-08-29T08:57:00Z</dcterms:modified>
</cp:coreProperties>
</file>